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6.060791015625" w:line="240" w:lineRule="auto"/>
        <w:ind w:left="0" w:right="-720" w:firstLine="0"/>
        <w:jc w:val="center"/>
        <w:rPr>
          <w:rFonts w:ascii="Alice" w:cs="Alice" w:eastAsia="Alice" w:hAnsi="Alice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lice" w:cs="Alice" w:eastAsia="Alice" w:hAnsi="Alice"/>
          <w:b w:val="1"/>
          <w:sz w:val="36"/>
          <w:szCs w:val="36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180975</wp:posOffset>
            </wp:positionH>
            <wp:positionV relativeFrom="page">
              <wp:posOffset>228600</wp:posOffset>
            </wp:positionV>
            <wp:extent cx="1090613" cy="1090613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10906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lice" w:cs="Alice" w:eastAsia="Alice" w:hAnsi="Alice"/>
          <w:b w:val="1"/>
          <w:sz w:val="36"/>
          <w:szCs w:val="36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1323975</wp:posOffset>
            </wp:positionH>
            <wp:positionV relativeFrom="page">
              <wp:posOffset>142875</wp:posOffset>
            </wp:positionV>
            <wp:extent cx="543739" cy="613449"/>
            <wp:effectExtent b="0" l="0" r="0" t="0"/>
            <wp:wrapNone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739" cy="6134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lice" w:cs="Alice" w:eastAsia="Alice" w:hAnsi="Alice"/>
          <w:b w:val="1"/>
          <w:sz w:val="36"/>
          <w:szCs w:val="36"/>
          <w:rtl w:val="0"/>
        </w:rPr>
        <w:t xml:space="preserve">Oaklawn Language Academy </w:t>
        <w:br w:type="textWrapping"/>
        <w:t xml:space="preserve">3rd Grade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7607421875" w:line="237.4049949645996" w:lineRule="auto"/>
        <w:ind w:left="364.07997131347656" w:right="6.942138671875" w:hanging="9.599990844726562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7607421875" w:line="237.4049949645996" w:lineRule="auto"/>
        <w:ind w:left="364.07997131347656" w:right="6.942138671875" w:hanging="9.599990844726562"/>
        <w:jc w:val="center"/>
        <w:rPr>
          <w:rFonts w:ascii="Century Gothic" w:cs="Century Gothic" w:eastAsia="Century Gothic" w:hAnsi="Century Gothic"/>
          <w:i w:val="1"/>
          <w:smallCaps w:val="0"/>
          <w:strike w:val="0"/>
          <w:color w:val="000000"/>
          <w:u w:val="none"/>
          <w:shd w:fill="auto" w:val="clear"/>
          <w:vertAlign w:val="baseline"/>
        </w:rPr>
        <w:sectPr>
          <w:headerReference r:id="rId9" w:type="default"/>
          <w:pgSz w:h="15840" w:w="12240" w:orient="portrait"/>
          <w:pgMar w:bottom="360" w:top="360" w:left="360" w:right="360" w:header="0" w:footer="720"/>
          <w:pgNumType w:start="1"/>
        </w:sectPr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**</w:t>
      </w:r>
      <w:r w:rsidDel="00000000" w:rsidR="00000000" w:rsidRPr="00000000">
        <w:rPr>
          <w:rFonts w:ascii="Century Gothic" w:cs="Century Gothic" w:eastAsia="Century Gothic" w:hAnsi="Century Gothic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These items will be used throughout the school year. </w:t>
      </w: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Please label the items you bring in with your student’s name so that they do not get lost. 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5146484375" w:line="240" w:lineRule="auto"/>
        <w:ind w:left="376.8000030517578" w:right="0" w:firstLine="0"/>
        <w:jc w:val="left"/>
        <w:rPr>
          <w:rFonts w:ascii="Alice" w:cs="Alice" w:eastAsia="Alice" w:hAnsi="Alice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376.8000030517578" w:right="0" w:firstLine="0"/>
        <w:jc w:val="left"/>
        <w:rPr>
          <w:rFonts w:ascii="Alice" w:cs="Alice" w:eastAsia="Alice" w:hAnsi="Alice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lice" w:cs="Alice" w:eastAsia="Alice" w:hAnsi="Alice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● 3 two-pocket folders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37.4049949645996" w:lineRule="auto"/>
        <w:ind w:left="376.8000030517578" w:right="533.759765625" w:firstLine="0"/>
        <w:jc w:val="left"/>
        <w:rPr>
          <w:rFonts w:ascii="Alice" w:cs="Alice" w:eastAsia="Alice" w:hAnsi="Alice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lice" w:cs="Alice" w:eastAsia="Alice" w:hAnsi="Alice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Alice" w:cs="Alice" w:eastAsia="Alice" w:hAnsi="Alice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1-Subject </w:t>
      </w:r>
      <w:r w:rsidDel="00000000" w:rsidR="00000000" w:rsidRPr="00000000">
        <w:rPr>
          <w:rFonts w:ascii="Alice" w:cs="Alice" w:eastAsia="Alice" w:hAnsi="Alice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notebooks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37.4049949645996" w:lineRule="auto"/>
        <w:ind w:left="376.8000030517578" w:right="533.759765625" w:firstLine="0"/>
        <w:jc w:val="left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Fonts w:ascii="Alice" w:cs="Alice" w:eastAsia="Alice" w:hAnsi="Alice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● 1 </w:t>
      </w: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Alice" w:cs="Alice" w:eastAsia="Alice" w:hAnsi="Alice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raphing </w:t>
      </w: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Composition N</w:t>
      </w:r>
      <w:r w:rsidDel="00000000" w:rsidR="00000000" w:rsidRPr="00000000">
        <w:rPr>
          <w:rFonts w:ascii="Alice" w:cs="Alice" w:eastAsia="Alice" w:hAnsi="Alice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otebook </w:t>
      </w: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(M</w:t>
      </w:r>
      <w:r w:rsidDel="00000000" w:rsidR="00000000" w:rsidRPr="00000000">
        <w:rPr>
          <w:rFonts w:ascii="Alice" w:cs="Alice" w:eastAsia="Alice" w:hAnsi="Alice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37.4049949645996" w:lineRule="auto"/>
        <w:ind w:left="0" w:right="533.759765625" w:firstLine="0"/>
        <w:jc w:val="left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Alice" w:cs="Alice" w:eastAsia="Alice" w:hAnsi="Alice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● 1 </w:t>
      </w: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Package of Erasers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152587890625" w:line="240" w:lineRule="auto"/>
        <w:ind w:left="376.8000030517578" w:right="0" w:firstLine="0"/>
        <w:jc w:val="left"/>
        <w:rPr>
          <w:rFonts w:ascii="Alice" w:cs="Alice" w:eastAsia="Alice" w:hAnsi="Alice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lice" w:cs="Alice" w:eastAsia="Alice" w:hAnsi="Alice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● 1 </w:t>
      </w: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Package of Colored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376.8000030517578" w:right="0" w:firstLine="0"/>
        <w:jc w:val="left"/>
        <w:rPr>
          <w:rFonts w:ascii="Alice" w:cs="Alice" w:eastAsia="Alice" w:hAnsi="Alice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lice" w:cs="Alice" w:eastAsia="Alice" w:hAnsi="Alice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● 1 </w:t>
      </w: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Package of Washable Markers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376.8000030517578" w:right="0" w:firstLine="0"/>
        <w:jc w:val="left"/>
        <w:rPr>
          <w:rFonts w:ascii="Alice" w:cs="Alice" w:eastAsia="Alice" w:hAnsi="Alice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lice" w:cs="Alice" w:eastAsia="Alice" w:hAnsi="Alice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● 2 </w:t>
      </w: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Boxes of Kleenex Tissues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376.8000030517578" w:right="0" w:firstLine="0"/>
        <w:jc w:val="left"/>
        <w:rPr>
          <w:rFonts w:ascii="Alice" w:cs="Alice" w:eastAsia="Alice" w:hAnsi="Alice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lice" w:cs="Alice" w:eastAsia="Alice" w:hAnsi="Alice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● 1 </w:t>
      </w: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Pencil Case/Pouch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376.8000030517578" w:right="0" w:firstLine="0"/>
        <w:jc w:val="left"/>
        <w:rPr>
          <w:rFonts w:ascii="Alice" w:cs="Alice" w:eastAsia="Alice" w:hAnsi="Alice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lice" w:cs="Alice" w:eastAsia="Alice" w:hAnsi="Alice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● 2 </w:t>
      </w: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Bottles Hand Soap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376.8000030517578" w:right="0" w:firstLine="0"/>
        <w:jc w:val="left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● 1 Roll Paper Towels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376.8000030517578" w:right="0" w:firstLine="0"/>
        <w:jc w:val="left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● 2 Reams of Copy Paper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376.8000030517578" w:right="0" w:firstLine="0"/>
        <w:jc w:val="left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Fonts w:ascii="Alice" w:cs="Alice" w:eastAsia="Alice" w:hAnsi="Alice"/>
          <w:b w:val="1"/>
          <w:sz w:val="28"/>
          <w:szCs w:val="28"/>
          <w:rtl w:val="0"/>
        </w:rPr>
        <w:t xml:space="preserve">● 1 Package of Headphones/Earbuds (This is very important)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376.8000030517578" w:right="0" w:firstLine="0"/>
        <w:jc w:val="left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●   1 Pack of Highlighters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720" w:right="0" w:hanging="360"/>
        <w:jc w:val="left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1 Pair of Scissors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1 Reusable Water Bottle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720" w:right="0" w:firstLine="0"/>
        <w:jc w:val="center"/>
        <w:rPr>
          <w:rFonts w:ascii="Peralta" w:cs="Peralta" w:eastAsia="Peralta" w:hAnsi="Peralta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br w:type="textWrapping"/>
      </w:r>
      <w:r w:rsidDel="00000000" w:rsidR="00000000" w:rsidRPr="00000000">
        <w:rPr>
          <w:rFonts w:ascii="Peralta" w:cs="Peralta" w:eastAsia="Peralta" w:hAnsi="Peralta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Optional Wish List Items:</w:t>
      </w:r>
      <w:r w:rsidDel="00000000" w:rsidR="00000000" w:rsidRPr="00000000">
        <w:rPr>
          <w:rFonts w:ascii="Peralta" w:cs="Peralta" w:eastAsia="Peralta" w:hAnsi="Peralta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720" w:right="0" w:firstLine="0"/>
        <w:jc w:val="center"/>
        <w:rPr>
          <w:rFonts w:ascii="Peralta" w:cs="Peralta" w:eastAsia="Peralta" w:hAnsi="Peralt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720" w:right="0" w:hanging="360"/>
        <w:jc w:val="center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Package of Sharpie Markers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Dry Erase Markers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Clorox Wipes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Bandaids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Indoor/Outdoor Recess Equipment (Chalk, Hula Hoops, Balls, Jump Ropes, Board Games, Etc.)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Toys/Candy for Treasure Box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Extra of any of the supplies listed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right="0"/>
        <w:jc w:val="center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right="0"/>
        <w:jc w:val="center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right="0"/>
        <w:jc w:val="center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right="0"/>
        <w:jc w:val="center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right="0"/>
        <w:jc w:val="center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right="0"/>
        <w:jc w:val="center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right="0"/>
        <w:jc w:val="center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right="0"/>
        <w:jc w:val="center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right="0"/>
        <w:jc w:val="center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Fonts w:ascii="Alice" w:cs="Alice" w:eastAsia="Alice" w:hAnsi="Alice"/>
          <w:sz w:val="28"/>
          <w:szCs w:val="28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180975</wp:posOffset>
            </wp:positionH>
            <wp:positionV relativeFrom="page">
              <wp:posOffset>292075</wp:posOffset>
            </wp:positionV>
            <wp:extent cx="1090613" cy="1090613"/>
            <wp:effectExtent b="0" l="0" r="0" t="0"/>
            <wp:wrapSquare wrapText="bothSides" distB="0" distT="0" distL="0" distR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10906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right="0"/>
        <w:jc w:val="center"/>
        <w:rPr>
          <w:rFonts w:ascii="Alice" w:cs="Alice" w:eastAsia="Alice" w:hAnsi="Alice"/>
          <w:sz w:val="38"/>
          <w:szCs w:val="38"/>
        </w:rPr>
      </w:pPr>
      <w:r w:rsidDel="00000000" w:rsidR="00000000" w:rsidRPr="00000000">
        <w:rPr>
          <w:rFonts w:ascii="Alice" w:cs="Alice" w:eastAsia="Alice" w:hAnsi="Alice"/>
          <w:sz w:val="38"/>
          <w:szCs w:val="38"/>
          <w:rtl w:val="0"/>
        </w:rPr>
        <w:t xml:space="preserve">Lista de Materiales - Tercer Grado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right="0"/>
        <w:jc w:val="center"/>
        <w:rPr>
          <w:rFonts w:ascii="Alice" w:cs="Alice" w:eastAsia="Alice" w:hAnsi="Alic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right="0"/>
        <w:jc w:val="center"/>
        <w:rPr>
          <w:rFonts w:ascii="Alice" w:cs="Alice" w:eastAsia="Alice" w:hAnsi="Alice"/>
          <w:i w:val="1"/>
          <w:sz w:val="24"/>
          <w:szCs w:val="24"/>
        </w:rPr>
      </w:pPr>
      <w:r w:rsidDel="00000000" w:rsidR="00000000" w:rsidRPr="00000000">
        <w:rPr>
          <w:rFonts w:ascii="Alice" w:cs="Alice" w:eastAsia="Alice" w:hAnsi="Alice"/>
          <w:i w:val="1"/>
          <w:sz w:val="24"/>
          <w:szCs w:val="24"/>
          <w:rtl w:val="0"/>
        </w:rPr>
        <w:t xml:space="preserve">**Por favor tenga en cuenta: Estos materiales serán usados durante todo el año. Si se les acaban los lápices, plumas, colores, etc. ellos serán responsables de comprar más.**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right="0"/>
        <w:jc w:val="center"/>
        <w:rPr>
          <w:rFonts w:ascii="Alice" w:cs="Alice" w:eastAsia="Alice" w:hAnsi="Alice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720" w:right="0" w:firstLine="0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720" w:right="0" w:hanging="360"/>
        <w:rPr>
          <w:rFonts w:ascii="Alice" w:cs="Alice" w:eastAsia="Alice" w:hAnsi="Alice"/>
          <w:sz w:val="28"/>
          <w:szCs w:val="28"/>
          <w:u w:val="none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3 carpetas de dos bolsillos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lice" w:cs="Alice" w:eastAsia="Alice" w:hAnsi="Alice"/>
          <w:sz w:val="28"/>
          <w:szCs w:val="28"/>
          <w:u w:val="none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2 cuadernos de composición Mead - </w:t>
      </w:r>
      <w:r w:rsidDel="00000000" w:rsidR="00000000" w:rsidRPr="00000000">
        <w:rPr>
          <w:rFonts w:ascii="Alice" w:cs="Alice" w:eastAsia="Alice" w:hAnsi="Alice"/>
          <w:sz w:val="28"/>
          <w:szCs w:val="28"/>
          <w:u w:val="single"/>
          <w:rtl w:val="0"/>
        </w:rPr>
        <w:t xml:space="preserve">tres sujetos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1 cuaderno cuadriculado - (Graph Notebook para Matemáticas)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lice" w:cs="Alice" w:eastAsia="Alice" w:hAnsi="Alice"/>
          <w:sz w:val="28"/>
          <w:szCs w:val="28"/>
          <w:u w:val="none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1 paquete de borradores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lice" w:cs="Alice" w:eastAsia="Alice" w:hAnsi="Alice"/>
          <w:sz w:val="28"/>
          <w:szCs w:val="28"/>
          <w:u w:val="none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1 paquete de lápices de colores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lice" w:cs="Alice" w:eastAsia="Alice" w:hAnsi="Alice"/>
          <w:sz w:val="28"/>
          <w:szCs w:val="28"/>
          <w:u w:val="none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1 paquete de marcadores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lice" w:cs="Alice" w:eastAsia="Alice" w:hAnsi="Alice"/>
          <w:sz w:val="28"/>
          <w:szCs w:val="28"/>
          <w:u w:val="none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2 cajas de pañuelos Kleenex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lice" w:cs="Alice" w:eastAsia="Alice" w:hAnsi="Alice"/>
          <w:sz w:val="28"/>
          <w:szCs w:val="28"/>
          <w:u w:val="none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1 paquete de tijeras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lice" w:cs="Alice" w:eastAsia="Alice" w:hAnsi="Alice"/>
          <w:sz w:val="28"/>
          <w:szCs w:val="28"/>
          <w:u w:val="none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1 paquete toallas de papel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lice" w:cs="Alice" w:eastAsia="Alice" w:hAnsi="Alice"/>
          <w:sz w:val="28"/>
          <w:szCs w:val="28"/>
          <w:u w:val="none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2 paquetes de papel blanco para copias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lice" w:cs="Alice" w:eastAsia="Alice" w:hAnsi="Alice"/>
          <w:sz w:val="28"/>
          <w:szCs w:val="28"/>
          <w:u w:val="none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1 botella de agua reutilizable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lice" w:cs="Alice" w:eastAsia="Alice" w:hAnsi="Alice"/>
          <w:sz w:val="28"/>
          <w:szCs w:val="28"/>
          <w:u w:val="none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1 paquete de resaltadores fluorescentes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lice" w:cs="Alice" w:eastAsia="Alice" w:hAnsi="Alice"/>
          <w:sz w:val="28"/>
          <w:szCs w:val="28"/>
          <w:u w:val="none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1 paquete de audifonos (MUY IMPORTANTE PARA LAS CLASES)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rPr>
          <w:rFonts w:ascii="Alice" w:cs="Alice" w:eastAsia="Alice" w:hAnsi="Alice"/>
          <w:sz w:val="28"/>
          <w:szCs w:val="28"/>
          <w:u w:val="none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2 botellas de jabón de manos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right="0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right="0"/>
        <w:jc w:val="center"/>
        <w:rPr>
          <w:rFonts w:ascii="Peralta" w:cs="Peralta" w:eastAsia="Peralta" w:hAnsi="Peralta"/>
          <w:sz w:val="32"/>
          <w:szCs w:val="32"/>
          <w:u w:val="single"/>
        </w:rPr>
      </w:pPr>
      <w:r w:rsidDel="00000000" w:rsidR="00000000" w:rsidRPr="00000000">
        <w:rPr>
          <w:rFonts w:ascii="Peralta" w:cs="Peralta" w:eastAsia="Peralta" w:hAnsi="Peralta"/>
          <w:sz w:val="32"/>
          <w:szCs w:val="32"/>
          <w:u w:val="single"/>
          <w:rtl w:val="0"/>
        </w:rPr>
        <w:t xml:space="preserve">Lista de Objetos Opcionales: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right="0"/>
        <w:jc w:val="center"/>
        <w:rPr>
          <w:rFonts w:ascii="Alice" w:cs="Alice" w:eastAsia="Alice" w:hAnsi="Alice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720" w:right="0" w:hanging="360"/>
        <w:jc w:val="center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Cualquier cosa de la lista de arriba extra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lice" w:cs="Alice" w:eastAsia="Alice" w:hAnsi="Alice"/>
          <w:sz w:val="28"/>
          <w:szCs w:val="28"/>
          <w:u w:val="none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Cartulina de colores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lice" w:cs="Alice" w:eastAsia="Alice" w:hAnsi="Alice"/>
          <w:sz w:val="28"/>
          <w:szCs w:val="28"/>
          <w:u w:val="none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1 caja de limpiar Clorox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lice" w:cs="Alice" w:eastAsia="Alice" w:hAnsi="Alice"/>
          <w:sz w:val="28"/>
          <w:szCs w:val="28"/>
          <w:u w:val="none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Equipo para el recreo (Balones, bates, tiza, cuerdas para saltar, ula ulas,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lice" w:cs="Alice" w:eastAsia="Alice" w:hAnsi="Alice"/>
          <w:sz w:val="28"/>
          <w:szCs w:val="28"/>
          <w:u w:val="none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Paquete de marcadores Sharpie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lice" w:cs="Alice" w:eastAsia="Alice" w:hAnsi="Alice"/>
          <w:sz w:val="28"/>
          <w:szCs w:val="28"/>
          <w:u w:val="none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Paquete de marcadores para pizarra (Dry Erase)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lice" w:cs="Alice" w:eastAsia="Alice" w:hAnsi="Alice"/>
          <w:sz w:val="28"/>
          <w:szCs w:val="28"/>
          <w:u w:val="none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Curitas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Alice" w:cs="Alice" w:eastAsia="Alice" w:hAnsi="Alice"/>
          <w:sz w:val="28"/>
          <w:szCs w:val="28"/>
          <w:u w:val="none"/>
        </w:rPr>
      </w:pPr>
      <w:r w:rsidDel="00000000" w:rsidR="00000000" w:rsidRPr="00000000">
        <w:rPr>
          <w:rFonts w:ascii="Alice" w:cs="Alice" w:eastAsia="Alice" w:hAnsi="Alice"/>
          <w:sz w:val="28"/>
          <w:szCs w:val="28"/>
          <w:rtl w:val="0"/>
        </w:rPr>
        <w:t xml:space="preserve">Dulces/Juguetes para la caja del tesoro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00439453125" w:line="240" w:lineRule="auto"/>
        <w:ind w:left="720" w:right="0" w:firstLine="0"/>
        <w:jc w:val="center"/>
        <w:rPr>
          <w:rFonts w:ascii="Alice" w:cs="Alice" w:eastAsia="Alice" w:hAnsi="Alice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360" w:top="360" w:left="360" w:right="36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Peralta">
    <w:embedRegular w:fontKey="{00000000-0000-0000-0000-000000000000}" r:id="rId1" w:subsetted="0"/>
  </w:font>
  <w:font w:name="Alice">
    <w:embedRegular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alta-regular.ttf"/><Relationship Id="rId2" Type="http://schemas.openxmlformats.org/officeDocument/2006/relationships/font" Target="fonts/Alice-regular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F2+xjE2CnhBYJbKKtK9RH2AD3A==">CgMxLjA4AHIhMTduR1FSTFZzZkFtRmtoLW4wM21tZGlYU0UwNTN4V3Az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